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92F" w:rsidRDefault="007A692F"/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tab/>
      </w: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4ECB27" wp14:editId="3FD4862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A692F" w:rsidRPr="002C6A88" w:rsidRDefault="007A692F" w:rsidP="007A69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A692F" w:rsidRPr="002C6A88" w:rsidRDefault="007A692F" w:rsidP="007A692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543B4C">
        <w:rPr>
          <w:rFonts w:ascii="Times New Roman" w:eastAsia="Times New Roman" w:hAnsi="Times New Roman" w:cs="Times New Roman"/>
          <w:b/>
          <w:u w:val="single"/>
          <w:lang w:eastAsia="sl-SI"/>
        </w:rPr>
        <w:t>87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A692F" w:rsidRPr="002C6A88" w:rsidRDefault="007A692F" w:rsidP="007A692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A692F" w:rsidRPr="002C6A88" w:rsidRDefault="007A692F" w:rsidP="007A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A692F" w:rsidRPr="002C6A88" w:rsidRDefault="007A692F" w:rsidP="007A6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3F3DAB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 za predmet </w:t>
      </w:r>
    </w:p>
    <w:p w:rsid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Default="007A692F" w:rsidP="007A692F">
      <w:pPr>
        <w:pStyle w:val="Odstavekseznama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Stenski nosilec za TV aparat</w:t>
      </w:r>
      <w:r>
        <w:rPr>
          <w:b/>
          <w:sz w:val="24"/>
          <w:szCs w:val="24"/>
        </w:rPr>
        <w:t xml:space="preserve">       1kom</w:t>
      </w:r>
    </w:p>
    <w:p w:rsidR="007A692F" w:rsidRPr="007A692F" w:rsidRDefault="007A692F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A692F">
        <w:rPr>
          <w:sz w:val="24"/>
          <w:szCs w:val="24"/>
        </w:rPr>
        <w:t xml:space="preserve">Kompatibilen </w:t>
      </w:r>
      <w:r>
        <w:rPr>
          <w:sz w:val="24"/>
          <w:szCs w:val="24"/>
        </w:rPr>
        <w:t xml:space="preserve"> z TV aparatom </w:t>
      </w:r>
      <w:r w:rsidRPr="007A692F">
        <w:rPr>
          <w:sz w:val="24"/>
          <w:szCs w:val="24"/>
        </w:rPr>
        <w:t xml:space="preserve">Samsung </w:t>
      </w:r>
      <w:r>
        <w:rPr>
          <w:sz w:val="24"/>
          <w:szCs w:val="24"/>
        </w:rPr>
        <w:t>U</w:t>
      </w:r>
      <w:r w:rsidRPr="007A692F">
        <w:rPr>
          <w:sz w:val="24"/>
          <w:szCs w:val="24"/>
        </w:rPr>
        <w:t>E55ES6100W</w:t>
      </w:r>
      <w:r w:rsidR="00916757">
        <w:rPr>
          <w:sz w:val="24"/>
          <w:szCs w:val="24"/>
        </w:rPr>
        <w:t>,</w:t>
      </w:r>
    </w:p>
    <w:p w:rsidR="007A692F" w:rsidRPr="007A692F" w:rsidRDefault="007A692F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692F">
        <w:rPr>
          <w:sz w:val="24"/>
          <w:szCs w:val="24"/>
        </w:rPr>
        <w:t>Premer ekrana 145</w:t>
      </w:r>
      <w:r w:rsidR="00916757">
        <w:rPr>
          <w:sz w:val="24"/>
          <w:szCs w:val="24"/>
        </w:rPr>
        <w:t>,</w:t>
      </w:r>
    </w:p>
    <w:p w:rsidR="007A692F" w:rsidRPr="007A692F" w:rsidRDefault="007A692F" w:rsidP="007A692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sz w:val="24"/>
          <w:szCs w:val="24"/>
        </w:rPr>
        <w:t>Nagib naprej, nazaj / zasuk ni potreben,</w:t>
      </w:r>
    </w:p>
    <w:p w:rsid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6F70D5" w:rsidRDefault="007A692F" w:rsidP="007A692F">
      <w:pPr>
        <w:jc w:val="both"/>
      </w:pPr>
      <w:r>
        <w:t xml:space="preserve">        </w:t>
      </w:r>
      <w:r w:rsidRPr="006F70D5">
        <w:t xml:space="preserve">Obvezne priloge: </w:t>
      </w:r>
    </w:p>
    <w:p w:rsidR="007A692F" w:rsidRDefault="007A692F" w:rsidP="007A692F">
      <w:pPr>
        <w:numPr>
          <w:ilvl w:val="0"/>
          <w:numId w:val="3"/>
        </w:numPr>
        <w:spacing w:after="0" w:line="240" w:lineRule="auto"/>
        <w:jc w:val="both"/>
      </w:pPr>
      <w:bookmarkStart w:id="0" w:name="_GoBack"/>
      <w:bookmarkEnd w:id="0"/>
      <w:r w:rsidRPr="006F70D5">
        <w:t>Navodilo za uporabo v slovenskem jeziku</w:t>
      </w:r>
    </w:p>
    <w:p w:rsidR="007A692F" w:rsidRPr="006F70D5" w:rsidRDefault="007A692F" w:rsidP="007A692F">
      <w:pPr>
        <w:numPr>
          <w:ilvl w:val="0"/>
          <w:numId w:val="3"/>
        </w:numPr>
        <w:spacing w:after="0" w:line="240" w:lineRule="auto"/>
        <w:jc w:val="both"/>
      </w:pPr>
      <w:r>
        <w:t>Garancijska izjava</w:t>
      </w:r>
    </w:p>
    <w:p w:rsidR="007A692F" w:rsidRPr="007A692F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A5343B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43B4C">
        <w:rPr>
          <w:b/>
          <w:sz w:val="24"/>
          <w:szCs w:val="24"/>
        </w:rPr>
        <w:t>Stenski nosilec za TV aparat</w:t>
      </w:r>
      <w:r w:rsidR="00543B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_087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22.02.2019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7A692F" w:rsidRPr="002C6A88" w:rsidRDefault="007A692F" w:rsidP="007A69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A692F" w:rsidRPr="002C6A88" w:rsidRDefault="007A692F" w:rsidP="007A69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7A692F" w:rsidRPr="002C6A88" w:rsidRDefault="007A692F" w:rsidP="007A692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A692F" w:rsidRPr="002C6A88" w:rsidRDefault="007A692F" w:rsidP="007A692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A692F" w:rsidRPr="002C6A88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B139ED" w:rsidRPr="007A692F" w:rsidRDefault="00B139ED" w:rsidP="007A692F">
      <w:pPr>
        <w:tabs>
          <w:tab w:val="left" w:pos="3375"/>
        </w:tabs>
      </w:pPr>
    </w:p>
    <w:sectPr w:rsidR="00B139ED" w:rsidRPr="007A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91675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1675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916757">
    <w:pPr>
      <w:pStyle w:val="Noga"/>
      <w:jc w:val="center"/>
    </w:pPr>
  </w:p>
  <w:p w:rsidR="00B251B9" w:rsidRDefault="0091675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16757">
    <w:pPr>
      <w:pStyle w:val="Noga"/>
      <w:jc w:val="center"/>
    </w:pPr>
  </w:p>
  <w:p w:rsidR="00B251B9" w:rsidRDefault="00916757">
    <w:pPr>
      <w:pStyle w:val="Noga"/>
      <w:jc w:val="center"/>
    </w:pPr>
  </w:p>
  <w:p w:rsidR="00B251B9" w:rsidRDefault="0091675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916757">
    <w:pPr>
      <w:pStyle w:val="Noga"/>
      <w:jc w:val="center"/>
      <w:rPr>
        <w:rFonts w:ascii="Arial" w:hAnsi="Arial"/>
        <w:sz w:val="16"/>
      </w:rPr>
    </w:pPr>
  </w:p>
  <w:p w:rsidR="00B251B9" w:rsidRDefault="00916757">
    <w:pPr>
      <w:pStyle w:val="Noga"/>
      <w:jc w:val="center"/>
      <w:rPr>
        <w:rFonts w:ascii="Arial" w:hAnsi="Arial"/>
        <w:sz w:val="16"/>
      </w:rPr>
    </w:pPr>
  </w:p>
  <w:p w:rsidR="00B251B9" w:rsidRDefault="0091675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9167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1675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91675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91675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16757">
    <w:pPr>
      <w:pStyle w:val="Noga"/>
      <w:jc w:val="center"/>
      <w:rPr>
        <w:rFonts w:ascii="Arial" w:hAnsi="Arial"/>
        <w:sz w:val="16"/>
      </w:rPr>
    </w:pPr>
  </w:p>
  <w:p w:rsidR="00B251B9" w:rsidRDefault="0091675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75C1"/>
    <w:multiLevelType w:val="hybridMultilevel"/>
    <w:tmpl w:val="D716FF76"/>
    <w:lvl w:ilvl="0" w:tplc="7C8208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6A4C19"/>
    <w:multiLevelType w:val="hybridMultilevel"/>
    <w:tmpl w:val="98966218"/>
    <w:lvl w:ilvl="0" w:tplc="E426307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92F"/>
    <w:rsid w:val="00543B4C"/>
    <w:rsid w:val="007A692F"/>
    <w:rsid w:val="00916757"/>
    <w:rsid w:val="00B1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CE3BDB"/>
  <w15:chartTrackingRefBased/>
  <w15:docId w15:val="{4F769FEE-ABC8-491F-9F84-EF0E8FB8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A692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A6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A692F"/>
  </w:style>
  <w:style w:type="paragraph" w:styleId="Glava">
    <w:name w:val="header"/>
    <w:basedOn w:val="Navaden"/>
    <w:link w:val="GlavaZnak"/>
    <w:uiPriority w:val="99"/>
    <w:semiHidden/>
    <w:unhideWhenUsed/>
    <w:rsid w:val="007A69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A692F"/>
  </w:style>
  <w:style w:type="character" w:styleId="tevilkastrani">
    <w:name w:val="page number"/>
    <w:basedOn w:val="Privzetapisavaodstavka"/>
    <w:rsid w:val="007A692F"/>
  </w:style>
  <w:style w:type="paragraph" w:styleId="Odstavekseznama">
    <w:name w:val="List Paragraph"/>
    <w:basedOn w:val="Navaden"/>
    <w:uiPriority w:val="34"/>
    <w:qFormat/>
    <w:rsid w:val="007A6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3</cp:revision>
  <dcterms:created xsi:type="dcterms:W3CDTF">2019-02-20T11:51:00Z</dcterms:created>
  <dcterms:modified xsi:type="dcterms:W3CDTF">2019-02-20T12:00:00Z</dcterms:modified>
</cp:coreProperties>
</file>